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3C13" w:rsidRDefault="00713C13" w:rsidP="00713C13">
      <w:pPr>
        <w:pStyle w:val="berschrift1"/>
        <w:keepNext w:val="0"/>
        <w:keepLines w:val="0"/>
        <w:spacing w:before="480"/>
        <w:rPr>
          <w:b/>
          <w:bCs/>
          <w:sz w:val="46"/>
          <w:szCs w:val="46"/>
        </w:rPr>
      </w:pPr>
      <w:r>
        <w:rPr>
          <w:b/>
          <w:bCs/>
          <w:sz w:val="46"/>
          <w:szCs w:val="46"/>
        </w:rPr>
        <w:t>Integration mit Zukunft</w:t>
      </w:r>
    </w:p>
    <w:p w:rsidR="00713C13" w:rsidRDefault="00713C13" w:rsidP="00713C13">
      <w:pPr>
        <w:pStyle w:val="berschrift2"/>
        <w:keepNext w:val="0"/>
        <w:keepLines w:val="0"/>
        <w:spacing w:after="80"/>
        <w:rPr>
          <w:b/>
          <w:bCs/>
          <w:sz w:val="34"/>
          <w:szCs w:val="34"/>
        </w:rPr>
      </w:pPr>
      <w:bookmarkStart w:id="0" w:name="_vo1lxu6m7yuz" w:colFirst="0" w:colLast="0"/>
      <w:bookmarkEnd w:id="0"/>
      <w:r>
        <w:rPr>
          <w:b/>
          <w:bCs/>
          <w:sz w:val="34"/>
          <w:szCs w:val="34"/>
        </w:rPr>
        <w:t>Unterstützung für die Wohnquartiere</w:t>
      </w:r>
    </w:p>
    <w:p w:rsidR="00713C13" w:rsidRDefault="00713C13" w:rsidP="00713C13">
      <w:pPr>
        <w:spacing w:before="240" w:after="240"/>
        <w:rPr>
          <w:sz w:val="24"/>
          <w:szCs w:val="24"/>
        </w:rPr>
      </w:pPr>
      <w:r>
        <w:rPr>
          <w:sz w:val="24"/>
          <w:szCs w:val="24"/>
        </w:rPr>
        <w:t>Die BEWOG hat ein vielfältiges Mieterklientel. Das Thema Integration ist deshalb für das kommunale Unternehmen auf unterschiedliche Weise präsent. In den Wohnquartieren leben Menschen mit verschiedenen Lebensgeschichten und kulturellen Hintergründen zusammen.</w:t>
      </w:r>
    </w:p>
    <w:p w:rsidR="00713C13" w:rsidRDefault="00713C13" w:rsidP="00713C13">
      <w:pPr>
        <w:spacing w:before="240" w:after="240"/>
        <w:rPr>
          <w:sz w:val="24"/>
          <w:szCs w:val="24"/>
        </w:rPr>
      </w:pPr>
      <w:r>
        <w:rPr>
          <w:sz w:val="24"/>
          <w:szCs w:val="24"/>
        </w:rPr>
        <w:t>Aus diesem Grund stieß die Idee von Bürgermeister Robert Pulz bei der BEWOG auf offene Türen. Er hatte angeregt, die BEWOG als Träger für das Projekt „Bereitstellung einer gemeinnützigen zusätzlichen Arbeitsgelegenheit“ mit dem Landkreis Potsdam-Mittelmark zu verbinden. Neben der BEWOG konnten drei weitere Einsatzstellen in Bad Belzig gewonnen werden. Aktuell unterstützen dadurch fünf Menschen in Unternehmen und Vereinen der Stadt.</w:t>
      </w:r>
    </w:p>
    <w:p w:rsidR="00713C13" w:rsidRDefault="00713C13" w:rsidP="00713C13">
      <w:pPr>
        <w:spacing w:before="240" w:after="240"/>
        <w:rPr>
          <w:sz w:val="24"/>
          <w:szCs w:val="24"/>
        </w:rPr>
      </w:pPr>
      <w:r>
        <w:rPr>
          <w:sz w:val="24"/>
          <w:szCs w:val="24"/>
        </w:rPr>
        <w:t>Ziel des Projektes ist es, die interkulturelle Öffnung auf beiden Seiten zu stärken. Durch das kommunikative Miteinander im Alltag soll außerdem das Erlernen der deutschen Sprache erleichtert werden.</w:t>
      </w:r>
    </w:p>
    <w:p w:rsidR="00713C13" w:rsidRDefault="00713C13" w:rsidP="00713C13">
      <w:pPr>
        <w:pStyle w:val="berschrift2"/>
        <w:keepNext w:val="0"/>
        <w:keepLines w:val="0"/>
        <w:spacing w:after="80"/>
        <w:rPr>
          <w:b/>
          <w:bCs/>
          <w:sz w:val="34"/>
          <w:szCs w:val="34"/>
        </w:rPr>
      </w:pPr>
      <w:bookmarkStart w:id="1" w:name="_pwpdfaye2hn0" w:colFirst="0" w:colLast="0"/>
      <w:bookmarkEnd w:id="1"/>
      <w:r>
        <w:rPr>
          <w:b/>
          <w:bCs/>
          <w:sz w:val="34"/>
          <w:szCs w:val="34"/>
        </w:rPr>
        <w:t xml:space="preserve">Herr </w:t>
      </w:r>
      <w:proofErr w:type="spellStart"/>
      <w:r>
        <w:rPr>
          <w:b/>
          <w:bCs/>
          <w:sz w:val="34"/>
          <w:szCs w:val="34"/>
        </w:rPr>
        <w:t>Khasan</w:t>
      </w:r>
      <w:proofErr w:type="spellEnd"/>
      <w:r>
        <w:rPr>
          <w:b/>
          <w:bCs/>
          <w:sz w:val="34"/>
          <w:szCs w:val="34"/>
        </w:rPr>
        <w:t xml:space="preserve"> </w:t>
      </w:r>
      <w:proofErr w:type="spellStart"/>
      <w:r>
        <w:rPr>
          <w:b/>
          <w:bCs/>
          <w:sz w:val="34"/>
          <w:szCs w:val="34"/>
        </w:rPr>
        <w:t>Idrisov</w:t>
      </w:r>
      <w:proofErr w:type="spellEnd"/>
      <w:r>
        <w:rPr>
          <w:b/>
          <w:bCs/>
          <w:sz w:val="34"/>
          <w:szCs w:val="34"/>
        </w:rPr>
        <w:t xml:space="preserve"> ist für die BEWOG im Einsatz</w:t>
      </w:r>
    </w:p>
    <w:p w:rsidR="00713C13" w:rsidRDefault="00713C13" w:rsidP="00713C13">
      <w:pPr>
        <w:spacing w:before="240" w:after="240"/>
        <w:rPr>
          <w:sz w:val="24"/>
          <w:szCs w:val="24"/>
        </w:rPr>
      </w:pPr>
      <w:r>
        <w:rPr>
          <w:sz w:val="24"/>
          <w:szCs w:val="24"/>
        </w:rPr>
        <w:t xml:space="preserve">Bei der BEWOG ist Herr </w:t>
      </w:r>
      <w:proofErr w:type="spellStart"/>
      <w:r>
        <w:rPr>
          <w:sz w:val="24"/>
          <w:szCs w:val="24"/>
        </w:rPr>
        <w:t>Idrisov</w:t>
      </w:r>
      <w:proofErr w:type="spellEnd"/>
      <w:r>
        <w:rPr>
          <w:sz w:val="24"/>
          <w:szCs w:val="24"/>
        </w:rPr>
        <w:t xml:space="preserve"> tatkräftig unterwegs und unterstützt die Hauswarte bei gemeinnützigen Tätigkeiten. Bevor er 2016 aus dem kleinen Städtchen </w:t>
      </w:r>
      <w:proofErr w:type="spellStart"/>
      <w:r>
        <w:rPr>
          <w:sz w:val="24"/>
          <w:szCs w:val="24"/>
        </w:rPr>
        <w:t>Noyber</w:t>
      </w:r>
      <w:proofErr w:type="spellEnd"/>
      <w:r>
        <w:rPr>
          <w:sz w:val="24"/>
          <w:szCs w:val="24"/>
        </w:rPr>
        <w:t xml:space="preserve"> im Kaukasus nach Bad Belzig kam, baute er Möbel. Der Bürgerkrieg machte es ihm und seiner Familie unmöglich, in der Heimat zu bleiben.</w:t>
      </w:r>
    </w:p>
    <w:p w:rsidR="00713C13" w:rsidRDefault="00713C13" w:rsidP="00713C13">
      <w:pPr>
        <w:spacing w:before="240" w:after="240"/>
        <w:rPr>
          <w:sz w:val="24"/>
          <w:szCs w:val="24"/>
        </w:rPr>
      </w:pPr>
      <w:r>
        <w:rPr>
          <w:sz w:val="24"/>
          <w:szCs w:val="24"/>
        </w:rPr>
        <w:t xml:space="preserve">Ein großer Wunsch von Herrn </w:t>
      </w:r>
      <w:proofErr w:type="spellStart"/>
      <w:r>
        <w:rPr>
          <w:sz w:val="24"/>
          <w:szCs w:val="24"/>
        </w:rPr>
        <w:t>Idrisov</w:t>
      </w:r>
      <w:proofErr w:type="spellEnd"/>
      <w:r>
        <w:rPr>
          <w:sz w:val="24"/>
          <w:szCs w:val="24"/>
        </w:rPr>
        <w:t xml:space="preserve"> ist es, einer Arbeit nachzugehen und seine Familie versorgen zu können. Das Projekt bietet ihm dafür einen guten Einstieg in die Arbeitswelt. Herr </w:t>
      </w:r>
      <w:proofErr w:type="spellStart"/>
      <w:r>
        <w:rPr>
          <w:sz w:val="24"/>
          <w:szCs w:val="24"/>
        </w:rPr>
        <w:t>Idrisov</w:t>
      </w:r>
      <w:proofErr w:type="spellEnd"/>
      <w:r>
        <w:rPr>
          <w:sz w:val="24"/>
          <w:szCs w:val="24"/>
        </w:rPr>
        <w:t xml:space="preserve"> freut sich über diese Möglichkeit bei der BEWOG. Besonders wichtig ist sie für ihn auch deshalb, weil ihm das Erlernen der deutschen Sprache aufgrund traumatischer Kriegserfahrungen schwerfällt.</w:t>
      </w:r>
    </w:p>
    <w:p w:rsidR="00713C13" w:rsidRDefault="00713C13" w:rsidP="00713C13">
      <w:pPr>
        <w:pStyle w:val="berschrift2"/>
        <w:keepNext w:val="0"/>
        <w:keepLines w:val="0"/>
        <w:spacing w:after="80"/>
        <w:rPr>
          <w:b/>
          <w:bCs/>
          <w:sz w:val="34"/>
          <w:szCs w:val="34"/>
        </w:rPr>
      </w:pPr>
      <w:bookmarkStart w:id="2" w:name="_zgercrwfk11u" w:colFirst="0" w:colLast="0"/>
      <w:bookmarkEnd w:id="2"/>
      <w:r>
        <w:rPr>
          <w:b/>
          <w:bCs/>
          <w:sz w:val="34"/>
          <w:szCs w:val="34"/>
        </w:rPr>
        <w:t>Mehr Ordnung und Sauberkeit im Wohnumfeld</w:t>
      </w:r>
    </w:p>
    <w:p w:rsidR="00713C13" w:rsidRDefault="00713C13" w:rsidP="00713C13">
      <w:pPr>
        <w:spacing w:before="240" w:after="240"/>
        <w:rPr>
          <w:sz w:val="24"/>
          <w:szCs w:val="24"/>
        </w:rPr>
      </w:pPr>
      <w:r>
        <w:rPr>
          <w:sz w:val="24"/>
          <w:szCs w:val="24"/>
        </w:rPr>
        <w:t xml:space="preserve">Ein wichtiges Thema für die BEWOG ist die Ordnung und Sauberkeit in den Quartieren. Deshalb setzt Beate Rulf, Geschäftsführerin der BEWOG, Herrn </w:t>
      </w:r>
      <w:proofErr w:type="spellStart"/>
      <w:r>
        <w:rPr>
          <w:sz w:val="24"/>
          <w:szCs w:val="24"/>
        </w:rPr>
        <w:t>Idrisov</w:t>
      </w:r>
      <w:proofErr w:type="spellEnd"/>
      <w:r>
        <w:rPr>
          <w:sz w:val="24"/>
          <w:szCs w:val="24"/>
        </w:rPr>
        <w:t xml:space="preserve"> dort ein, wo Unterstützung besonders gebraucht wird. Dazu gehören unter anderem das Beräumen und Bereitstellen von Sperrmüll im Klinkengrund sowie die Reinigung von Spielplätzen, Müllplätzen und Grünflächen der BEWOG.</w:t>
      </w:r>
    </w:p>
    <w:p w:rsidR="00713C13" w:rsidRDefault="00713C13" w:rsidP="00713C13">
      <w:pPr>
        <w:spacing w:before="240" w:after="240"/>
        <w:rPr>
          <w:sz w:val="24"/>
          <w:szCs w:val="24"/>
        </w:rPr>
      </w:pPr>
      <w:r>
        <w:rPr>
          <w:b/>
          <w:bCs/>
          <w:sz w:val="24"/>
          <w:szCs w:val="24"/>
        </w:rPr>
        <w:lastRenderedPageBreak/>
        <w:t xml:space="preserve">Für die Anwohnerinnen und Anwohner hat das ganz konkrete Vorteile: </w:t>
      </w:r>
      <w:r>
        <w:rPr>
          <w:sz w:val="24"/>
          <w:szCs w:val="24"/>
        </w:rPr>
        <w:t>Das Wohnumfeld bleibt sauberer, Spielplätze und Grünflächen wirken gepflegter und gemeinsam genutzte Bereiche können besser in Ordnung gehalten werden.</w:t>
      </w:r>
    </w:p>
    <w:p w:rsidR="00713C13" w:rsidRDefault="00713C13" w:rsidP="00713C13">
      <w:pPr>
        <w:spacing w:before="240" w:after="240"/>
        <w:rPr>
          <w:sz w:val="24"/>
          <w:szCs w:val="24"/>
        </w:rPr>
      </w:pPr>
      <w:r>
        <w:rPr>
          <w:sz w:val="24"/>
          <w:szCs w:val="24"/>
        </w:rPr>
        <w:t xml:space="preserve">So verbindet das Projekt praktische Unterstützung vor Ort mit einem wichtigen sozialen Ziel. Herr </w:t>
      </w:r>
      <w:proofErr w:type="spellStart"/>
      <w:r>
        <w:rPr>
          <w:sz w:val="24"/>
          <w:szCs w:val="24"/>
        </w:rPr>
        <w:t>Idrisov</w:t>
      </w:r>
      <w:proofErr w:type="spellEnd"/>
      <w:r>
        <w:rPr>
          <w:sz w:val="24"/>
          <w:szCs w:val="24"/>
        </w:rPr>
        <w:t xml:space="preserve"> erhält eine sinnvolle Aufgabe und die Möglichkeit, im Alltag mehr Sicherheit zu gewinnen. Gleichzeitig profitieren die Mieterinnen und Mieter der BEWOG von zusätzlicher Hilfe und einem gepflegteren Umfeld.</w:t>
      </w:r>
    </w:p>
    <w:p w:rsidR="001B269C" w:rsidRDefault="009B6392">
      <w:r>
        <w:rPr>
          <w:noProof/>
        </w:rPr>
        <w:drawing>
          <wp:inline distT="0" distB="0" distL="0" distR="0" wp14:anchorId="5A40A057" wp14:editId="45C72EF5">
            <wp:extent cx="5760720" cy="6857365"/>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6857365"/>
                    </a:xfrm>
                    <a:prstGeom prst="rect">
                      <a:avLst/>
                    </a:prstGeom>
                  </pic:spPr>
                </pic:pic>
              </a:graphicData>
            </a:graphic>
          </wp:inline>
        </w:drawing>
      </w:r>
      <w:bookmarkStart w:id="3" w:name="_GoBack"/>
      <w:bookmarkEnd w:id="3"/>
    </w:p>
    <w:sectPr w:rsidR="001B269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C13"/>
    <w:rsid w:val="00231108"/>
    <w:rsid w:val="00531BBE"/>
    <w:rsid w:val="00713C13"/>
    <w:rsid w:val="009B6392"/>
    <w:rsid w:val="00C567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71AB25-D8E5-4F07-911F-DB33810B7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13C13"/>
    <w:pPr>
      <w:spacing w:after="0" w:line="276" w:lineRule="auto"/>
    </w:pPr>
    <w:rPr>
      <w:rFonts w:ascii="Arial" w:eastAsia="Arial" w:hAnsi="Arial" w:cs="Arial"/>
      <w:lang w:val="de" w:eastAsia="de-DE"/>
    </w:rPr>
  </w:style>
  <w:style w:type="paragraph" w:styleId="berschrift1">
    <w:name w:val="heading 1"/>
    <w:basedOn w:val="Standard"/>
    <w:next w:val="Standard"/>
    <w:link w:val="berschrift1Zchn"/>
    <w:uiPriority w:val="9"/>
    <w:qFormat/>
    <w:rsid w:val="00713C13"/>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rsid w:val="00713C13"/>
    <w:pPr>
      <w:keepNext/>
      <w:keepLines/>
      <w:spacing w:before="360" w:after="120"/>
      <w:outlineLvl w:val="1"/>
    </w:pPr>
    <w:rPr>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13C13"/>
    <w:rPr>
      <w:rFonts w:ascii="Arial" w:eastAsia="Arial" w:hAnsi="Arial" w:cs="Arial"/>
      <w:sz w:val="40"/>
      <w:szCs w:val="40"/>
      <w:lang w:val="de" w:eastAsia="de-DE"/>
    </w:rPr>
  </w:style>
  <w:style w:type="character" w:customStyle="1" w:styleId="berschrift2Zchn">
    <w:name w:val="Überschrift 2 Zchn"/>
    <w:basedOn w:val="Absatz-Standardschriftart"/>
    <w:link w:val="berschrift2"/>
    <w:uiPriority w:val="9"/>
    <w:rsid w:val="00713C13"/>
    <w:rPr>
      <w:rFonts w:ascii="Arial" w:eastAsia="Arial" w:hAnsi="Arial" w:cs="Arial"/>
      <w:sz w:val="32"/>
      <w:szCs w:val="32"/>
      <w:lang w:val="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360</Words>
  <Characters>2273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Doreen Reif</dc:creator>
  <cp:keywords/>
  <dc:description/>
  <cp:lastModifiedBy>Doreen Reif</cp:lastModifiedBy>
  <cp:revision>2</cp:revision>
  <dcterms:created xsi:type="dcterms:W3CDTF">2026-06-19T07:54:00Z</dcterms:created>
  <dcterms:modified xsi:type="dcterms:W3CDTF">2026-06-19T07:57:00Z</dcterms:modified>
</cp:coreProperties>
</file>